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6041" w:type="pct"/>
        <w:tblInd w:w="-459" w:type="dxa"/>
        <w:tblLook w:val="01E0" w:firstRow="1" w:lastRow="1" w:firstColumn="1" w:lastColumn="1" w:noHBand="0" w:noVBand="0"/>
      </w:tblPr>
      <w:tblGrid>
        <w:gridCol w:w="5866"/>
        <w:gridCol w:w="6092"/>
        <w:gridCol w:w="5906"/>
      </w:tblGrid>
      <w:tr w:rsidR="0030666C" w:rsidRPr="0030666C" w:rsidTr="00500C59">
        <w:trPr>
          <w:trHeight w:val="2148"/>
        </w:trPr>
        <w:tc>
          <w:tcPr>
            <w:tcW w:w="1642" w:type="pct"/>
          </w:tcPr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  <w:t>«Рассмотрено»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Руководитель МО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0"/>
                <w:szCs w:val="24"/>
                <w:lang w:val="tt-RU" w:eastAsia="ru-RU"/>
              </w:rPr>
            </w:pP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________ 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Протокол № __1__ 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от «</w:t>
            </w: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val="tt-RU" w:eastAsia="ru-RU"/>
              </w:rPr>
              <w:t>25</w:t>
            </w: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» августа 2014г. 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705" w:type="pct"/>
          </w:tcPr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  <w:t>«Согласовано»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Заместитель руководителя по УР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МОУ ОСОШ №13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________________Е.А. Мишина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«</w:t>
            </w: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val="tt-RU" w:eastAsia="ru-RU"/>
              </w:rPr>
              <w:t>26</w:t>
            </w: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» августа 2014 г.  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653" w:type="pct"/>
          </w:tcPr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  <w:t>«Утверждено»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Руководитель МОУ ОСОШ №13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ind w:firstLine="177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_____________И.В. Нугуманова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ind w:firstLine="35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Приказ № _____ </w:t>
            </w:r>
            <w:proofErr w:type="gramStart"/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от</w:t>
            </w:r>
            <w:proofErr w:type="gramEnd"/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  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ind w:firstLine="35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30666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« 29  »    августа                        2014г.</w:t>
            </w:r>
          </w:p>
          <w:p w:rsidR="0030666C" w:rsidRPr="0030666C" w:rsidRDefault="0030666C" w:rsidP="0030666C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</w:tbl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  <w:t>РАБОЧАЯ ПРОГРАММА</w:t>
      </w:r>
    </w:p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4"/>
          <w:lang w:val="tt-RU" w:eastAsia="ru-RU"/>
        </w:rPr>
      </w:pPr>
      <w:r w:rsidRPr="0030666C">
        <w:rPr>
          <w:rFonts w:ascii="Times New Roman" w:eastAsia="Times New Roman" w:hAnsi="Times New Roman" w:cs="Times New Roman"/>
          <w:b/>
          <w:bCs/>
          <w:sz w:val="40"/>
          <w:szCs w:val="24"/>
          <w:lang w:val="tt-RU" w:eastAsia="ru-RU"/>
        </w:rPr>
        <w:t>учебного предмета</w:t>
      </w:r>
    </w:p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32"/>
          <w:lang w:val="tt-RU" w:eastAsia="ru-RU"/>
        </w:rPr>
      </w:pPr>
      <w:r w:rsidRPr="0030666C">
        <w:rPr>
          <w:rFonts w:ascii="Times New Roman" w:eastAsia="Times New Roman" w:hAnsi="Times New Roman" w:cs="Times New Roman"/>
          <w:bCs/>
          <w:sz w:val="32"/>
          <w:szCs w:val="32"/>
          <w:lang w:val="tt-RU" w:eastAsia="ru-RU"/>
        </w:rPr>
        <w:t>географии 8 классе</w:t>
      </w:r>
    </w:p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32"/>
          <w:lang w:val="tt-RU" w:eastAsia="ru-RU"/>
        </w:rPr>
      </w:pPr>
      <w:r w:rsidRPr="0030666C">
        <w:rPr>
          <w:rFonts w:ascii="Times New Roman" w:eastAsia="Times New Roman" w:hAnsi="Times New Roman" w:cs="Times New Roman"/>
          <w:bCs/>
          <w:sz w:val="32"/>
          <w:szCs w:val="32"/>
          <w:lang w:val="tt-RU" w:eastAsia="ru-RU"/>
        </w:rPr>
        <w:t xml:space="preserve">                                                              </w:t>
      </w:r>
    </w:p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30666C">
        <w:rPr>
          <w:rFonts w:ascii="Times New Roman" w:eastAsia="Times New Roman" w:hAnsi="Times New Roman" w:cs="Times New Roman"/>
          <w:bCs/>
          <w:sz w:val="32"/>
          <w:szCs w:val="32"/>
          <w:lang w:val="tt-RU" w:eastAsia="ru-RU"/>
        </w:rPr>
        <w:t>Муниципал</w:t>
      </w:r>
      <w:r w:rsidRPr="0030666C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ьного общеобразовательного учреждения</w:t>
      </w:r>
    </w:p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30666C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«Открытой (сменной) общеобразовательной школы № 13» Московского района г</w:t>
      </w:r>
      <w:proofErr w:type="gramStart"/>
      <w:r w:rsidRPr="0030666C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.К</w:t>
      </w:r>
      <w:proofErr w:type="gramEnd"/>
      <w:r w:rsidRPr="0030666C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азани Республики Татарстан</w:t>
      </w:r>
    </w:p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Шарафутдиновой Эльвиры Ришатовны </w:t>
      </w:r>
    </w:p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32"/>
          <w:szCs w:val="32"/>
          <w:lang w:eastAsia="ru-RU"/>
        </w:rPr>
      </w:pPr>
      <w:r w:rsidRPr="0030666C">
        <w:rPr>
          <w:rFonts w:ascii="Times New Roman" w:eastAsia="Times New Roman" w:hAnsi="Times New Roman" w:cs="Times New Roman"/>
          <w:bCs/>
          <w:i/>
          <w:sz w:val="32"/>
          <w:szCs w:val="32"/>
          <w:lang w:eastAsia="ru-RU"/>
        </w:rPr>
        <w:t>на 2014-2015учебный год</w:t>
      </w:r>
    </w:p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32"/>
          <w:szCs w:val="32"/>
          <w:lang w:eastAsia="ru-RU"/>
        </w:rPr>
      </w:pPr>
    </w:p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32"/>
          <w:szCs w:val="32"/>
          <w:lang w:eastAsia="ru-RU"/>
        </w:rPr>
      </w:pPr>
    </w:p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32"/>
          <w:szCs w:val="32"/>
          <w:lang w:eastAsia="ru-RU"/>
        </w:rPr>
      </w:pPr>
    </w:p>
    <w:p w:rsidR="0030666C" w:rsidRPr="0030666C" w:rsidRDefault="0030666C" w:rsidP="0030666C">
      <w:pPr>
        <w:tabs>
          <w:tab w:val="left" w:pos="9288"/>
        </w:tabs>
        <w:spacing w:after="0" w:line="240" w:lineRule="auto"/>
        <w:ind w:left="212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6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Рассмотрено на заседании </w:t>
      </w:r>
    </w:p>
    <w:p w:rsidR="0030666C" w:rsidRPr="0030666C" w:rsidRDefault="0030666C" w:rsidP="0030666C">
      <w:pPr>
        <w:tabs>
          <w:tab w:val="left" w:pos="9288"/>
        </w:tabs>
        <w:spacing w:after="0" w:line="240" w:lineRule="auto"/>
        <w:ind w:left="212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66C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педагогического совета школы</w:t>
      </w:r>
    </w:p>
    <w:p w:rsidR="0030666C" w:rsidRPr="0030666C" w:rsidRDefault="0030666C" w:rsidP="0030666C">
      <w:pPr>
        <w:tabs>
          <w:tab w:val="left" w:pos="9288"/>
        </w:tabs>
        <w:spacing w:after="0" w:line="240" w:lineRule="auto"/>
        <w:ind w:left="212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66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 1 от «29» августа   2014г.</w:t>
      </w:r>
    </w:p>
    <w:p w:rsidR="00FC23AA" w:rsidRDefault="00FC23AA"/>
    <w:p w:rsidR="0030666C" w:rsidRPr="0030666C" w:rsidRDefault="0030666C" w:rsidP="0030666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 к рабочей программе по географии для 8 класса</w:t>
      </w:r>
    </w:p>
    <w:p w:rsidR="0030666C" w:rsidRPr="0030666C" w:rsidRDefault="0030666C" w:rsidP="0030666C">
      <w:pPr>
        <w:tabs>
          <w:tab w:val="left" w:pos="657"/>
          <w:tab w:val="left" w:pos="9000"/>
        </w:tabs>
        <w:spacing w:after="0" w:line="240" w:lineRule="auto"/>
        <w:ind w:right="-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Данная рабочая программа составлена  на основе примерных программ под редакцией Э.Д. Днепрова, А.Г. Аркадьева «Программы основного (общего) образования по географии» (сборник нормативных документов) - М.: Дрофа, 2009   в соответствии с Учебным планом школы на 2014-2015 учебный год.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Календарно-тематическое планирование составлено с учетом примерной программы основного общего образования по географии, в соответствии с федеральным базисным учебным планом, на основе учебников: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«География России. Природа. 8 класс», И.И. Баринова. «Дрофа» 2013 г; 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«География Республики Татарстан» 8-9 класс, А.С. Тайсин, Казань «Магариф» 2009 г.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планировании использована дополнительная литература: «Государственный стандарт общего образования. Сборник нормативных документов. География. Примерные программы по географии» М. «Дрофа» 2009 г.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Планирование учебного материала рассчитано для работы по заочной форме обучения: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8 класс-36 часов (1 час в неделю). Изучение предмета строится на базе знаний учащихся, полученных на предыдущих курсах. Темы программы раскрываются в теоретической информации, практических и контрольных работах. При составлении программы, учитывалось оснащение кабинета-таблицы, настенные карты, ресурсы ИКТ.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Для полного усвоения знаний, повышения качества обучения учащихся на уроках использую дополнительную литературу, статистический материал, карточки-задания разного уровня сложности, контурные карты, рабочие тетради, атласы, нормативные документы по ОГЭ, материалы для итогового и промежуточного контроля.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Цели (задачи)  курса: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- </w:t>
      </w: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освоение знаний</w:t>
      </w: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 основных географических понятиях, географических                        особенностях природы, о своей родине - России    во всем ее разнообразии и целостности, об окружающей среде, путях ее сохранения и рационального использования;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- </w:t>
      </w: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овладение умениями</w:t>
      </w: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ориентироваться на местности, использовать один из языков международного общения - географическую карту, статистические материалы, современные геоинформационные технологии для поиска, интерпретации и демонстрации различных географических данных, применять географические знания для объяснения и оценки разнообразных явлений и процессов;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- </w:t>
      </w: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</w:t>
      </w: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самостоятельного приобретения новых знаний;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- </w:t>
      </w: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воспитание</w:t>
      </w: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любви к своей местности, своему региону, своей стране, взаимопонимания с другими народами, экологической культуры, позитивного отношения к окружающей среде;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- </w:t>
      </w: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формирование способности и готовности</w:t>
      </w: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использованию географических знаний и умений в повседневной жизни, сохранению окружающей среды и социальн</w:t>
      </w:r>
      <w:proofErr w:type="gramStart"/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ответственному поведению в ней, адаптации к условиям проживания на определенной территории, самостоятельному оцениванию уровня безопасности окружающей среды как сферы жизнедеятельности.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Требования к уровню подготовки учащихся.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Ученик должен знать/понимать: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- основные географические понятия и термины; различия плана, глобуса и географических карт по содержанию, масштабу, способам картографического изображения; результаты выдающихся географических открытий и путешествий;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- географические следствия движений Земли, географические явления и процессы в геосферах, взаимосвязи между ними, их изменения в результате деятельности человека; географическую зональность и поясность;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- географические особенности природы материков и океанов, географию народов Земли; связь между географическим положением, природными условиями, ресурсами отдельных регионов и стран;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- специфику географического положения и административно - территориального устройства Российской Федерации, особенности ее природы, природно-хозяйственных зон и районов;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- природные и антропогенные причины возникновения геоэкологических проблем на локальном, региональном и глобальном уровнях; меры по сохранению природы и защите людей </w:t>
      </w:r>
      <w:proofErr w:type="gramStart"/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стихийных природных и техногенных явлении.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Ученик должен уметь: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- выделять, описывать и объяснять существенные признаки географических объектов и явлений;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- находить в разных источниках и анализировать информацию, необходимую для изучения географических объектов и явлений, разных территорий Земли, их обеспеченности природными и человеческими ресурсами, экологических проблем;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приводить примеры использования и охраны природных ресурсов; адаптации человека к условиям окружающей среды;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составлять краткую географическую характеристику разных территорий на основе разнообразных источников географической информации и форм ее представления;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определять на местности, плане и карте расстояния, направления, высоты точек; географические координаты и местоположение географических объектов;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применять приборы и инструменты для определения количественных и качественных характеристик компонентов природы; представлять результаты измерений в разной форме, выявлять на этой основе эмпирические зависимости;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</w:t>
      </w:r>
      <w:proofErr w:type="gramEnd"/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- </w:t>
      </w: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ориентирования на местности и проведения съемок ее участков; определения поясного времени; чтения карт различного содержания;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учета фенологических изменений в природе своей местности;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 оценки их последствий;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наблюдения за погодой, состоянием воздуха, воды и почвы в своей местности; определение комфортных и дискомфортных параметров природных компонентов своей местности с помощью приборов и инструментов;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решение практических задач по определению качества окружающей среды своей местности, ее использованию, сохранению и улучшению; принятию необходимых мер в случае природных, стихийных бедствий и техногенных катастроф;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проведения самостоятельного поиска географической информации на местности из разных источников: картографических, статистических, геоинформационных.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ind w:right="-98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 - тематическое планирование по географии в 8 классе  2014-2015 учебный год.</w:t>
      </w:r>
    </w:p>
    <w:p w:rsidR="0030666C" w:rsidRPr="0030666C" w:rsidRDefault="0030666C" w:rsidP="003066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92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7118"/>
        <w:gridCol w:w="708"/>
        <w:gridCol w:w="1419"/>
        <w:gridCol w:w="1135"/>
      </w:tblGrid>
      <w:tr w:rsidR="0030666C" w:rsidRPr="0030666C" w:rsidTr="0030666C">
        <w:trPr>
          <w:trHeight w:val="49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Тема   урока.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Домашнее задание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30666C" w:rsidRPr="0030666C" w:rsidTr="0030666C">
        <w:trPr>
          <w:trHeight w:val="38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№1. Наша Родина на карте мира.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2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Географическое положение России. Практическая работа № 1. Характеристика географического положения России. Сравнение ГП России с ГП других стран.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2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2) 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Моря, омывающие территорию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2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 на карте часовых поясов. Практическая работа № 2.Определение поясного времени для разных городов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2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Как осваивали и изучали территорию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2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Особенности природы и природные ресурсы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2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№ 1.Рельеф, геологическое строение и полезные ископаемые.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2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5)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рельефа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2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6)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Геологическое строение территории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2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7)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Минеральные ресурсы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2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8)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форм рельефа. Практическая работа № 3. Выявление зависимости между тектоническим строением, рельефом и размещением основных групп полезных ископаемых.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2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 « Географическое положение и рельеф России»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2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№ 2.Климат и климатические ресурсы.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2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10)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Климатообразующие факторы нашей страны.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2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Типы климатов России. Практическая работа № 4. Определение по картам распределения солнечной радиации, ср. температур января  и июля, годового количества осадков по территории страны.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12)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Зависимость человека от климата. Агроклиматические ресурсы.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№ 3.Внутренние воды и водные ресурсы.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13)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Разнообразие внутренних вод России. Реки. Практическая работа № 5. Составление характеристики одной из рек с использованием карт.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14)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Озера, болота, подземные воды, ледники, многолетняя мерзлота.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Зачет № 1. Природные ресурсы России</w:t>
            </w: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№ 4. Почвы и почвенные ресурсы.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15)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Образование почв и их разнообразие.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15-16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16)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Почвенные ресурсы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№ 5. Растительный и животный мир. Биологические ресурсы.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17) 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Растительный и животный мир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18)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Биологические ресурсы. Охрана растительного и животного мира.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№ 2. Природные комплексы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№ 1. Природное районирование.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19)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Разнообразие природных комплексов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20)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Моря как крупные природные комплексы.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Природные зоны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22)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Разнообразие лесов России и безлесные зоны на юге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24-25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23)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Высотная поясность.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№ 2. Природа регионов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24)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Природные комплексы Восточно-Европейской равнины. Практическая работа № 6 с к./к.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27-28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25)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Северный Кавказ.</w:t>
            </w:r>
          </w:p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30-31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26)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Урал. Практическая работа № 7 </w:t>
            </w:r>
            <w:proofErr w:type="gramStart"/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к/к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32-34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27)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Западн</w:t>
            </w:r>
            <w:proofErr w:type="gramStart"/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Сибирская равнина.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П.35-36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28)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Восточная Сибирь.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37-38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29)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Дальний Восток.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П.41-43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30.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 № 2. Природа регионов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№ 3. Региональная часть курса «Основные черты природы Республики Татарстан».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31)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Рельеф и полезные ископаемые Республики Татарстан.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32)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Климат и внутренние воды РТ.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33)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Природно-географические зоны и районы РТ.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34)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Рациональное использование и охрана природных ресурсов РТ.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Зачет № 2. Природные комплексы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№ 4. Человек и природа.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35)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Антропогенное воздействие на природу.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 44-45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66C" w:rsidRPr="0030666C" w:rsidTr="0030666C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36)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Экологическая ситуация в России.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П.47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Виды контроля </w:t>
      </w: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(перечень контрольных, практических работ, зачетов)</w:t>
      </w:r>
      <w:r w:rsidRPr="0030666C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</w:t>
      </w: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2014-2015 учебный год по географии</w:t>
      </w: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6"/>
        <w:gridCol w:w="689"/>
        <w:gridCol w:w="747"/>
        <w:gridCol w:w="850"/>
        <w:gridCol w:w="1560"/>
        <w:gridCol w:w="850"/>
        <w:gridCol w:w="851"/>
        <w:gridCol w:w="992"/>
        <w:gridCol w:w="1452"/>
      </w:tblGrid>
      <w:tr w:rsidR="0030666C" w:rsidRPr="0030666C" w:rsidTr="0030666C"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84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первое полугодие</w:t>
            </w:r>
          </w:p>
        </w:tc>
        <w:tc>
          <w:tcPr>
            <w:tcW w:w="414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30666C" w:rsidRPr="0030666C" w:rsidTr="0030666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66C" w:rsidRPr="0030666C" w:rsidRDefault="0030666C" w:rsidP="00306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/р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/р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зачеты</w:t>
            </w:r>
          </w:p>
        </w:tc>
      </w:tr>
      <w:tr w:rsidR="0030666C" w:rsidRPr="0030666C" w:rsidTr="0030666C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</w:t>
            </w:r>
          </w:p>
        </w:tc>
      </w:tr>
      <w:tr w:rsidR="0030666C" w:rsidRPr="0030666C" w:rsidTr="0030666C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</w:t>
            </w:r>
          </w:p>
        </w:tc>
      </w:tr>
      <w:tr w:rsidR="0030666C" w:rsidRPr="0030666C" w:rsidTr="0030666C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66C" w:rsidRPr="0030666C" w:rsidRDefault="0030666C" w:rsidP="0030666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2</w:t>
            </w:r>
          </w:p>
        </w:tc>
      </w:tr>
    </w:tbl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Критерии и нормы оценки знаний учащихся.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Оценка устного ответа: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«5»- ответ полный и правильный, основан на изучении теории, изложен логично, последовательно, литературным языком;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«4»- ответ полный и правильный на основании изученных теорий, изложен в определенной логической последовательности, при этом допущены 2-3 несущественные ошибки, исправленные учеником по требованию учителя;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«3»- ответ полный, но при этом опущены существенные ошибки, или ответ неполный, не имеет логической последовательности;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«2»- при ответе обнаружено непонимание учащимся основного содержания учебного материала, или допущены существенные ошибки, которые учащийся не может исправить при наводящих вопросах учителя.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Оценка умений решать расчетные задачи: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«5»- в </w:t>
      </w:r>
      <w:proofErr w:type="gramStart"/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логическом рассуждении</w:t>
      </w:r>
      <w:proofErr w:type="gramEnd"/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нет ошибок, задача решена рациональным способом;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«4»- в </w:t>
      </w:r>
      <w:proofErr w:type="gramStart"/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логическом рассуждении</w:t>
      </w:r>
      <w:proofErr w:type="gramEnd"/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решении нет существенных ошибок, но задача решена нерационально или допущено не более двух несущественных ошибок;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«3»- в </w:t>
      </w:r>
      <w:proofErr w:type="gramStart"/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логическом рассуждении</w:t>
      </w:r>
      <w:proofErr w:type="gramEnd"/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нет существенных ошибок, но допущена ошибка в математических расчетах;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«2»- имеются существенные ошибки в </w:t>
      </w:r>
      <w:proofErr w:type="gramStart"/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логическом рассуждении</w:t>
      </w:r>
      <w:proofErr w:type="gramEnd"/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решении.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Оценка экспериментальных умений: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«5»- работа выполнена полностью и правильно, сделаны верные наблюдения и выводы, эксперимент осуществлен по плану с учетом техники безопасности и правил работы с оборудованием, проявлены оганизационно-трудовые умения (поддерживается чистота рабочего места и порядок на столе);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«4»- правильно выполнена работа, сделаны верные наблюдения и выводы, но при этом эксперимент проведен не полностью или допущены несущественные ошибки в работе с  оборудованием;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«3»- правильно выполнена работа не менее 50% или допущена существенная ошибка</w:t>
      </w: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</w:t>
      </w: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ходе эксперимента, в объяснении, в оформлении работы, в соблюдении правил безопасности при работе с оборудованием, которая исправляется по требованию учителя;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«2»- допущены 2 и более существенные ошибки в ходе эксперимента, в объяснении и оформлении работы, в соблюдении правил по технике безопасности при работе с оборудованием, которые учащийся не может исправить по требованию учителя.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Оценка письменных контрольных работ: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оценке письменной работы устанавливается степень правильности и полноты ответа на каждый вопрос.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«5»- работа выполнена на 96-100%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«4»- работа выполнена на 76-95%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«3»- работа выполнена на 50-75%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«2»- работа выполнена на 20-50 %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«1»- работа выполнена менее чем на 20% или при полном отсутствии правильных ответов.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Зачеты по географии 8 класс. 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ЗАЧЕТ № 1. Природные ресурсы России.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Срок сдачи____________________________________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ТЕОРИЯ:</w:t>
      </w:r>
    </w:p>
    <w:p w:rsidR="0030666C" w:rsidRPr="0030666C" w:rsidRDefault="0030666C" w:rsidP="0030666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Географическое положение России.</w:t>
      </w:r>
    </w:p>
    <w:p w:rsidR="0030666C" w:rsidRPr="0030666C" w:rsidRDefault="0030666C" w:rsidP="0030666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Россия на карте часовых поясов.</w:t>
      </w:r>
    </w:p>
    <w:p w:rsidR="0030666C" w:rsidRPr="0030666C" w:rsidRDefault="0030666C" w:rsidP="0030666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и изучение территории России.</w:t>
      </w:r>
    </w:p>
    <w:p w:rsidR="0030666C" w:rsidRPr="0030666C" w:rsidRDefault="0030666C" w:rsidP="0030666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рельефа России.</w:t>
      </w:r>
    </w:p>
    <w:p w:rsidR="0030666C" w:rsidRPr="0030666C" w:rsidRDefault="0030666C" w:rsidP="0030666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Геологическое строение и минеральные ресурсы России.</w:t>
      </w:r>
    </w:p>
    <w:p w:rsidR="0030666C" w:rsidRPr="0030666C" w:rsidRDefault="0030666C" w:rsidP="0030666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форм рельефа.</w:t>
      </w:r>
    </w:p>
    <w:p w:rsidR="0030666C" w:rsidRPr="0030666C" w:rsidRDefault="0030666C" w:rsidP="0030666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Климатообразующие факторы.</w:t>
      </w:r>
    </w:p>
    <w:p w:rsidR="0030666C" w:rsidRPr="0030666C" w:rsidRDefault="0030666C" w:rsidP="0030666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Типы климатов России.</w:t>
      </w:r>
    </w:p>
    <w:p w:rsidR="0030666C" w:rsidRPr="0030666C" w:rsidRDefault="0030666C" w:rsidP="0030666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Разнообразие внутренних вод России.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ЗАЧЕТ № 2. Природные комплексы России и Республики Татарстан.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Срок сдачи____________________________________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ТЕОРИЯ:</w:t>
      </w:r>
    </w:p>
    <w:p w:rsidR="0030666C" w:rsidRPr="0030666C" w:rsidRDefault="0030666C" w:rsidP="0030666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Природные зоны России.</w:t>
      </w:r>
    </w:p>
    <w:p w:rsidR="0030666C" w:rsidRPr="0030666C" w:rsidRDefault="0030666C" w:rsidP="0030666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Высотная поясность.</w:t>
      </w:r>
    </w:p>
    <w:p w:rsidR="0030666C" w:rsidRPr="0030666C" w:rsidRDefault="0030666C" w:rsidP="0030666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Природа Восточно-Европейской равнины.</w:t>
      </w:r>
    </w:p>
    <w:p w:rsidR="0030666C" w:rsidRPr="0030666C" w:rsidRDefault="0030666C" w:rsidP="0030666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Природа Северного Кавказа.</w:t>
      </w:r>
    </w:p>
    <w:p w:rsidR="0030666C" w:rsidRPr="0030666C" w:rsidRDefault="0030666C" w:rsidP="0030666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Природа Урала.</w:t>
      </w:r>
    </w:p>
    <w:p w:rsidR="0030666C" w:rsidRPr="0030666C" w:rsidRDefault="0030666C" w:rsidP="0030666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Природные условия и ресурсы Восточной Сибири.</w:t>
      </w:r>
    </w:p>
    <w:p w:rsidR="0030666C" w:rsidRPr="0030666C" w:rsidRDefault="0030666C" w:rsidP="0030666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Западно-Сибирская низменность.</w:t>
      </w:r>
    </w:p>
    <w:p w:rsidR="0030666C" w:rsidRPr="0030666C" w:rsidRDefault="0030666C" w:rsidP="0030666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Природные условия и ресурсы Дального Востока.</w:t>
      </w:r>
    </w:p>
    <w:p w:rsidR="0030666C" w:rsidRPr="0030666C" w:rsidRDefault="0030666C" w:rsidP="0030666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66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черты природы Республики Татарстан (рельеф, полезные ископаемые, климат, внутренние воды, растительный и животный мир).</w:t>
      </w: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666C" w:rsidRPr="0030666C" w:rsidRDefault="0030666C" w:rsidP="003066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666C" w:rsidRDefault="0030666C">
      <w:bookmarkStart w:id="0" w:name="_GoBack"/>
      <w:bookmarkEnd w:id="0"/>
    </w:p>
    <w:sectPr w:rsidR="0030666C" w:rsidSect="0030666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E36706"/>
    <w:multiLevelType w:val="hybridMultilevel"/>
    <w:tmpl w:val="1CBA77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D2738A2"/>
    <w:multiLevelType w:val="hybridMultilevel"/>
    <w:tmpl w:val="DADA95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981262A"/>
    <w:multiLevelType w:val="hybridMultilevel"/>
    <w:tmpl w:val="91806CA8"/>
    <w:lvl w:ilvl="0" w:tplc="0419000F">
      <w:start w:val="2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137"/>
    <w:rsid w:val="0030666C"/>
    <w:rsid w:val="00EB1137"/>
    <w:rsid w:val="00FC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4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2142</Words>
  <Characters>12210</Characters>
  <Application>Microsoft Office Word</Application>
  <DocSecurity>0</DocSecurity>
  <Lines>101</Lines>
  <Paragraphs>28</Paragraphs>
  <ScaleCrop>false</ScaleCrop>
  <Company/>
  <LinksUpToDate>false</LinksUpToDate>
  <CharactersWithSpaces>14324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связной</dc:creator>
  <cp:keywords/>
  <dc:description/>
  <cp:lastModifiedBy>связной</cp:lastModifiedBy>
  <cp:revision>2</cp:revision>
  <dcterms:created xsi:type="dcterms:W3CDTF">2014-12-28T08:46:00Z</dcterms:created>
  <dcterms:modified xsi:type="dcterms:W3CDTF">2014-12-28T08:47:00Z</dcterms:modified>
</cp:coreProperties>
</file>